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A358B89"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8E79E5">
        <w:rPr>
          <w:b/>
          <w:noProof/>
          <w:sz w:val="24"/>
        </w:rPr>
        <w:t>12</w:t>
      </w:r>
      <w:r w:rsidR="001671DE">
        <w:rPr>
          <w:b/>
          <w:noProof/>
          <w:sz w:val="24"/>
        </w:rPr>
        <w:t>7</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392F8" w:rsidR="001E41F3" w:rsidRPr="00410371" w:rsidRDefault="001671DE" w:rsidP="00547111">
            <w:pPr>
              <w:pStyle w:val="CRCoverPage"/>
              <w:spacing w:after="0"/>
              <w:rPr>
                <w:noProof/>
              </w:rPr>
            </w:pPr>
            <w:fldSimple w:instr=" DOCPROPERTY  Cr#  \* MERGEFORMAT ">
              <w:r>
                <w:rPr>
                  <w:b/>
                  <w:noProof/>
                  <w:sz w:val="28"/>
                </w:rPr>
                <w:t>1012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D2D4" w:rsidR="001E41F3" w:rsidRPr="00410371" w:rsidRDefault="00C6402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F6FF" w:rsidR="001E41F3" w:rsidRDefault="00E47FC3">
            <w:pPr>
              <w:pStyle w:val="CRCoverPage"/>
              <w:spacing w:after="0"/>
              <w:ind w:left="100"/>
              <w:rPr>
                <w:noProof/>
              </w:rPr>
            </w:pPr>
            <w:r>
              <w:t>Clarification on the start or stop of Application and Application instance</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33AAD" w:rsidR="001E41F3" w:rsidRDefault="00EF1B83">
            <w:pPr>
              <w:pStyle w:val="CRCoverPage"/>
              <w:spacing w:after="0"/>
              <w:ind w:left="100"/>
              <w:rPr>
                <w:noProof/>
              </w:rPr>
            </w:pPr>
            <w:r>
              <w:t>TEI</w:t>
            </w:r>
            <w:r w:rsidR="00AB180F">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3BF1E" w:rsidR="001E41F3" w:rsidRDefault="00C36615">
            <w:pPr>
              <w:pStyle w:val="CRCoverPage"/>
              <w:spacing w:after="0"/>
              <w:ind w:left="100"/>
              <w:rPr>
                <w:noProof/>
              </w:rPr>
            </w:pPr>
            <w:fldSimple w:instr=" DOCPROPERTY  ResDate  \* MERGEFORMAT ">
              <w:r>
                <w:rPr>
                  <w:noProof/>
                </w:rPr>
                <w:t>2026-01-1</w:t>
              </w:r>
              <w:r w:rsidR="0084776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F0947" w:rsidR="001E41F3" w:rsidRDefault="00AB18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C2044" w:rsidR="001E41F3" w:rsidRDefault="00C36615">
            <w:pPr>
              <w:pStyle w:val="CRCoverPage"/>
              <w:spacing w:after="0"/>
              <w:ind w:left="100"/>
              <w:rPr>
                <w:noProof/>
              </w:rPr>
            </w:pPr>
            <w:fldSimple w:instr=" DOCPROPERTY  Release  \* MERGEFORMAT ">
              <w:r>
                <w:rPr>
                  <w:noProof/>
                </w:rPr>
                <w:t>Rel-</w:t>
              </w:r>
              <w:r w:rsidR="00AB180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1BB6D" w14:textId="77777777" w:rsidR="001E41F3" w:rsidRDefault="001F38F4" w:rsidP="00AA2B7C">
            <w:pPr>
              <w:pStyle w:val="CRCoverPage"/>
              <w:spacing w:after="0"/>
              <w:ind w:left="100"/>
              <w:rPr>
                <w:noProof/>
              </w:rPr>
            </w:pPr>
            <w:r>
              <w:rPr>
                <w:noProof/>
              </w:rPr>
              <w:t xml:space="preserve">It is unclear </w:t>
            </w:r>
            <w:r w:rsidR="0091713C">
              <w:rPr>
                <w:noProof/>
              </w:rPr>
              <w:t xml:space="preserve">that, when a new application instance (which is described by the flow information) is detected for an application which has been reported, </w:t>
            </w:r>
            <w:r>
              <w:rPr>
                <w:noProof/>
              </w:rPr>
              <w:t xml:space="preserve">which usage reporting trigger the UPF should use to report </w:t>
            </w:r>
            <w:r w:rsidR="0091713C">
              <w:rPr>
                <w:noProof/>
              </w:rPr>
              <w:t>such an event;</w:t>
            </w:r>
          </w:p>
          <w:p w14:paraId="59642B77" w14:textId="77777777" w:rsidR="0091713C" w:rsidRDefault="0091713C" w:rsidP="00AA2B7C">
            <w:pPr>
              <w:pStyle w:val="CRCoverPage"/>
              <w:spacing w:after="0"/>
              <w:ind w:left="100"/>
              <w:rPr>
                <w:noProof/>
              </w:rPr>
            </w:pPr>
          </w:p>
          <w:p w14:paraId="708AA7DE" w14:textId="07AE6584" w:rsidR="0091713C" w:rsidRDefault="0091713C" w:rsidP="00AA2B7C">
            <w:pPr>
              <w:pStyle w:val="CRCoverPage"/>
              <w:spacing w:after="0"/>
              <w:ind w:left="100"/>
              <w:rPr>
                <w:noProof/>
              </w:rPr>
            </w:pPr>
            <w:r>
              <w:rPr>
                <w:noProof/>
              </w:rPr>
              <w:t>The similar for the case when an application instance which has been reported before, how the UPF should report when the instance is considered stopped.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0E6503DF" w:rsidR="001E41F3" w:rsidRDefault="0091713C">
            <w:pPr>
              <w:pStyle w:val="CRCoverPage"/>
              <w:spacing w:after="0"/>
              <w:ind w:left="100"/>
              <w:rPr>
                <w:noProof/>
              </w:rPr>
            </w:pPr>
            <w:r>
              <w:rPr>
                <w:noProof/>
              </w:rPr>
              <w:t>Add a note "</w:t>
            </w:r>
            <w:r w:rsidRPr="0091713C">
              <w:rPr>
                <w:noProof/>
              </w:rPr>
              <w:t>The UPF reports to the SMF by sending a PFCP Session Report Request message with the Usage Report Trigger set to 'Start of Traffic' when a new application instance of an application is detected. Correspondingly, the UPF reports to the SMF by sending a PFCP Session Report Request message with the Usage Report Trigger set to 'Stop of Traffic' when a previously reported application instance is considered stopped.</w:t>
            </w:r>
            <w:r>
              <w:rPr>
                <w:noProof/>
              </w:rPr>
              <w:t>" to clarify the matter.</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AFCAC" w:rsidR="001E41F3" w:rsidRPr="00B34030" w:rsidRDefault="0091713C">
            <w:pPr>
              <w:pStyle w:val="CRCoverPage"/>
              <w:spacing w:after="0"/>
              <w:ind w:left="100"/>
              <w:rPr>
                <w:noProof/>
                <w:lang w:eastAsia="zh-CN"/>
              </w:rPr>
            </w:pPr>
            <w:r>
              <w:rPr>
                <w:noProof/>
              </w:rPr>
              <w:t xml:space="preserve">Ambiguous requirements may </w:t>
            </w:r>
            <w:r w:rsidR="00B34030">
              <w:rPr>
                <w:noProof/>
                <w:lang w:eastAsia="zh-CN"/>
              </w:rPr>
              <w:t>lead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91C8E" w:rsidR="001E41F3" w:rsidRDefault="009F34AE">
            <w:pPr>
              <w:pStyle w:val="CRCoverPage"/>
              <w:spacing w:after="0"/>
              <w:ind w:left="100"/>
              <w:rPr>
                <w:noProof/>
              </w:rPr>
            </w:pPr>
            <w:r>
              <w:rPr>
                <w:noProof/>
              </w:rPr>
              <w:t>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32242C2" w14:textId="77777777" w:rsidR="004E738C" w:rsidRPr="004E738C" w:rsidRDefault="004E738C" w:rsidP="004E73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717097"/>
      <w:bookmarkStart w:id="3" w:name="_Toc27490560"/>
      <w:bookmarkStart w:id="4" w:name="_Toc27556853"/>
      <w:bookmarkStart w:id="5" w:name="_Toc27723770"/>
      <w:bookmarkStart w:id="6" w:name="_Toc36030835"/>
      <w:bookmarkStart w:id="7" w:name="_Toc36042755"/>
      <w:bookmarkStart w:id="8" w:name="_Toc36814079"/>
      <w:bookmarkStart w:id="9" w:name="_Toc44688924"/>
      <w:bookmarkStart w:id="10" w:name="_Toc44923678"/>
      <w:bookmarkStart w:id="11" w:name="_Toc51860646"/>
      <w:bookmarkStart w:id="12" w:name="_Toc57930413"/>
      <w:bookmarkStart w:id="13" w:name="_Toc57931043"/>
      <w:bookmarkStart w:id="14" w:name="_Toc155291442"/>
      <w:bookmarkStart w:id="15" w:name="_Toc218593853"/>
      <w:r w:rsidRPr="004E738C">
        <w:rPr>
          <w:rFonts w:ascii="Arial" w:hAnsi="Arial"/>
          <w:sz w:val="28"/>
          <w:lang w:eastAsia="en-GB"/>
        </w:rPr>
        <w:t>5.</w:t>
      </w:r>
      <w:r w:rsidRPr="004E738C">
        <w:rPr>
          <w:rFonts w:ascii="Arial" w:hAnsi="Arial"/>
          <w:sz w:val="28"/>
          <w:lang w:val="en-US" w:eastAsia="en-GB"/>
        </w:rPr>
        <w:t>4</w:t>
      </w:r>
      <w:r w:rsidRPr="004E738C">
        <w:rPr>
          <w:rFonts w:ascii="Arial" w:hAnsi="Arial"/>
          <w:sz w:val="28"/>
          <w:lang w:eastAsia="en-GB"/>
        </w:rPr>
        <w:t>.</w:t>
      </w:r>
      <w:r w:rsidRPr="004E738C">
        <w:rPr>
          <w:rFonts w:ascii="Arial" w:hAnsi="Arial"/>
          <w:sz w:val="28"/>
          <w:lang w:val="en-US" w:eastAsia="en-GB"/>
        </w:rPr>
        <w:t>11</w:t>
      </w:r>
      <w:r w:rsidRPr="004E738C">
        <w:rPr>
          <w:rFonts w:ascii="Arial" w:hAnsi="Arial"/>
          <w:sz w:val="28"/>
          <w:lang w:eastAsia="en-GB"/>
        </w:rPr>
        <w:tab/>
        <w:t>(Un)solicited Application Reporting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467E57F"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For EPC, (un)solicited Application Reporting refers to the process of reporting the start or stop of applications by the TDF or PCEF. See 3GPP TS 23.203 [3] and 3GPP TS 29.212 [8].</w:t>
      </w:r>
    </w:p>
    <w:p w14:paraId="70DBE484"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For 5GC, solicited Application Reporting refers to the process of reporting the start or stop of applications by the SMF to the PCF. See 3GPP TS 23.503 [44] and 3GPP TS 29.512 [41]. Unsolicited application reporting is not applicable for 5GC.</w:t>
      </w:r>
    </w:p>
    <w:p w14:paraId="3EDAA2AD"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The CP function shall instruct the UP function to detect and report applications by:</w:t>
      </w:r>
    </w:p>
    <w:p w14:paraId="649F911A" w14:textId="77777777" w:rsidR="004E738C" w:rsidRPr="004E738C" w:rsidRDefault="004E738C" w:rsidP="004E738C">
      <w:pPr>
        <w:overflowPunct w:val="0"/>
        <w:autoSpaceDE w:val="0"/>
        <w:autoSpaceDN w:val="0"/>
        <w:adjustRightInd w:val="0"/>
        <w:ind w:left="568" w:hanging="284"/>
        <w:textAlignment w:val="baseline"/>
        <w:rPr>
          <w:lang w:val="en-US" w:eastAsia="en-GB"/>
        </w:rPr>
      </w:pPr>
      <w:r w:rsidRPr="004E738C">
        <w:rPr>
          <w:lang w:val="en-US" w:eastAsia="en-GB"/>
        </w:rPr>
        <w:t>-</w:t>
      </w:r>
      <w:r w:rsidRPr="004E738C">
        <w:rPr>
          <w:lang w:val="en-US" w:eastAsia="en-GB"/>
        </w:rPr>
        <w:tab/>
        <w:t xml:space="preserve">creating the necessary PDR(s) to represent the applications to </w:t>
      </w:r>
      <w:proofErr w:type="gramStart"/>
      <w:r w:rsidRPr="004E738C">
        <w:rPr>
          <w:lang w:val="en-US" w:eastAsia="en-GB"/>
        </w:rPr>
        <w:t>detect;</w:t>
      </w:r>
      <w:proofErr w:type="gramEnd"/>
    </w:p>
    <w:p w14:paraId="588E6C82" w14:textId="77777777" w:rsidR="004E738C" w:rsidRPr="004E738C" w:rsidRDefault="004E738C" w:rsidP="004E738C">
      <w:pPr>
        <w:overflowPunct w:val="0"/>
        <w:autoSpaceDE w:val="0"/>
        <w:autoSpaceDN w:val="0"/>
        <w:adjustRightInd w:val="0"/>
        <w:ind w:left="568" w:hanging="284"/>
        <w:textAlignment w:val="baseline"/>
        <w:rPr>
          <w:lang w:val="en-US" w:eastAsia="en-GB"/>
        </w:rPr>
      </w:pPr>
      <w:r w:rsidRPr="004E738C">
        <w:rPr>
          <w:lang w:val="en-US" w:eastAsia="en-GB"/>
        </w:rPr>
        <w:t>-</w:t>
      </w:r>
      <w:r w:rsidRPr="004E738C">
        <w:rPr>
          <w:lang w:val="en-US" w:eastAsia="en-GB"/>
        </w:rPr>
        <w:tab/>
        <w:t xml:space="preserve">creating a URR with the Reporting Trigger IE set to detect the start and/or stop of </w:t>
      </w:r>
      <w:proofErr w:type="gramStart"/>
      <w:r w:rsidRPr="004E738C">
        <w:rPr>
          <w:lang w:val="en-US" w:eastAsia="en-GB"/>
        </w:rPr>
        <w:t>Traffic;</w:t>
      </w:r>
      <w:proofErr w:type="gramEnd"/>
    </w:p>
    <w:p w14:paraId="6AE59DCD" w14:textId="77777777" w:rsidR="004E738C" w:rsidRPr="004E738C" w:rsidRDefault="004E738C" w:rsidP="004E738C">
      <w:pPr>
        <w:overflowPunct w:val="0"/>
        <w:autoSpaceDE w:val="0"/>
        <w:autoSpaceDN w:val="0"/>
        <w:adjustRightInd w:val="0"/>
        <w:ind w:left="851" w:hanging="284"/>
        <w:textAlignment w:val="baseline"/>
        <w:rPr>
          <w:lang w:val="en-US" w:eastAsia="en-GB"/>
        </w:rPr>
      </w:pPr>
      <w:r w:rsidRPr="004E738C">
        <w:rPr>
          <w:lang w:val="en-US" w:eastAsia="en-GB"/>
        </w:rPr>
        <w:t>-</w:t>
      </w:r>
      <w:r w:rsidRPr="004E738C">
        <w:rPr>
          <w:lang w:val="en-US" w:eastAsia="en-GB"/>
        </w:rPr>
        <w:tab/>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4E738C">
        <w:rPr>
          <w:lang w:val="en-US" w:eastAsia="en-GB"/>
        </w:rPr>
        <w:t>sdfHandl</w:t>
      </w:r>
      <w:proofErr w:type="spellEnd"/>
      <w:r w:rsidRPr="004E738C">
        <w:rPr>
          <w:lang w:val="en-US" w:eastAsia="en-GB"/>
        </w:rPr>
        <w:t>" instruction received from the PCF or the local policies as specified in 3GPP TS 29.512 [41].</w:t>
      </w:r>
    </w:p>
    <w:p w14:paraId="05E3B4DE" w14:textId="77777777" w:rsidR="004E738C" w:rsidRPr="004E738C" w:rsidRDefault="004E738C" w:rsidP="004E738C">
      <w:pPr>
        <w:keepLines/>
        <w:overflowPunct w:val="0"/>
        <w:autoSpaceDE w:val="0"/>
        <w:autoSpaceDN w:val="0"/>
        <w:adjustRightInd w:val="0"/>
        <w:ind w:left="1135" w:hanging="851"/>
        <w:textAlignment w:val="baseline"/>
        <w:rPr>
          <w:lang w:val="en-US" w:eastAsia="en-GB"/>
        </w:rPr>
      </w:pPr>
      <w:r w:rsidRPr="004E738C">
        <w:rPr>
          <w:lang w:eastAsia="en-GB"/>
        </w:rPr>
        <w:t>NOTE 1</w:t>
      </w:r>
      <w:r w:rsidRPr="004E738C">
        <w:rPr>
          <w:lang w:val="en-US" w:eastAsia="en-GB"/>
        </w:rPr>
        <w:t>:</w:t>
      </w:r>
      <w:r w:rsidRPr="004E738C">
        <w:rPr>
          <w:lang w:val="en-US" w:eastAsia="en-GB"/>
        </w:rPr>
        <w:tab/>
        <w:t xml:space="preserve">The (normal) FAR associated with the PDR detecting the application traffic is used when the URR is </w:t>
      </w:r>
      <w:proofErr w:type="gramStart"/>
      <w:r w:rsidRPr="004E738C">
        <w:rPr>
          <w:lang w:val="en-US" w:eastAsia="en-GB"/>
        </w:rPr>
        <w:t>later on</w:t>
      </w:r>
      <w:proofErr w:type="gramEnd"/>
      <w:r w:rsidRPr="004E738C">
        <w:rPr>
          <w:lang w:val="en-US" w:eastAsia="en-GB"/>
        </w:rPr>
        <w:t xml:space="preserve"> provisioned with a non-zero quota.</w:t>
      </w:r>
    </w:p>
    <w:p w14:paraId="0B9E51A3" w14:textId="77777777" w:rsidR="004E738C" w:rsidRPr="004E738C" w:rsidRDefault="004E738C" w:rsidP="004E738C">
      <w:pPr>
        <w:overflowPunct w:val="0"/>
        <w:autoSpaceDE w:val="0"/>
        <w:autoSpaceDN w:val="0"/>
        <w:adjustRightInd w:val="0"/>
        <w:ind w:left="568" w:hanging="284"/>
        <w:textAlignment w:val="baseline"/>
        <w:rPr>
          <w:lang w:val="en-US" w:eastAsia="en-GB"/>
        </w:rPr>
      </w:pPr>
      <w:r w:rsidRPr="004E738C">
        <w:rPr>
          <w:lang w:val="en-US" w:eastAsia="en-GB"/>
        </w:rPr>
        <w:t>-</w:t>
      </w:r>
      <w:r w:rsidRPr="004E738C">
        <w:rPr>
          <w:lang w:val="en-US" w:eastAsia="en-GB"/>
        </w:rPr>
        <w:tab/>
        <w:t xml:space="preserve">associating the URR </w:t>
      </w:r>
      <w:proofErr w:type="gramStart"/>
      <w:r w:rsidRPr="004E738C">
        <w:rPr>
          <w:lang w:val="en-US" w:eastAsia="en-GB"/>
        </w:rPr>
        <w:t>to</w:t>
      </w:r>
      <w:proofErr w:type="gramEnd"/>
      <w:r w:rsidRPr="004E738C">
        <w:rPr>
          <w:lang w:val="en-US" w:eastAsia="en-GB"/>
        </w:rPr>
        <w:t xml:space="preserve"> the PDR.</w:t>
      </w:r>
    </w:p>
    <w:p w14:paraId="53AE9B67"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For unsolicited application reporting, a PFCP session which is not linked to any specific TDF session may be established and the PDI in the PDR(s) does not contain any UE IP address.</w:t>
      </w:r>
    </w:p>
    <w:p w14:paraId="6C8C994E" w14:textId="1FD4B965" w:rsidR="004E738C" w:rsidRPr="004E738C" w:rsidRDefault="004E738C" w:rsidP="004E738C">
      <w:pPr>
        <w:overflowPunct w:val="0"/>
        <w:autoSpaceDE w:val="0"/>
        <w:autoSpaceDN w:val="0"/>
        <w:adjustRightInd w:val="0"/>
        <w:textAlignment w:val="baseline"/>
        <w:rPr>
          <w:lang w:eastAsia="en-GB"/>
        </w:rPr>
      </w:pPr>
      <w:r w:rsidRPr="004E738C">
        <w:rPr>
          <w:lang w:eastAsia="en-GB"/>
        </w:rPr>
        <w:t>When detecting the start or stop of an application</w:t>
      </w:r>
      <w:ins w:id="16" w:author="Frank, 2026-02" w:date="2026-01-29T15:55:00Z" w16du:dateUtc="2026-01-29T14:55:00Z">
        <w:r w:rsidR="0013123B">
          <w:rPr>
            <w:lang w:eastAsia="en-GB"/>
          </w:rPr>
          <w:t xml:space="preserve"> or a</w:t>
        </w:r>
        <w:r w:rsidR="00F60C1A">
          <w:rPr>
            <w:lang w:eastAsia="en-GB"/>
          </w:rPr>
          <w:t>n</w:t>
        </w:r>
        <w:r w:rsidR="0013123B">
          <w:rPr>
            <w:lang w:eastAsia="en-GB"/>
          </w:rPr>
          <w:t xml:space="preserve"> application instance</w:t>
        </w:r>
      </w:ins>
      <w:r w:rsidRPr="004E738C">
        <w:rPr>
          <w:lang w:eastAsia="en-GB"/>
        </w:rPr>
        <w:t>, the UP function shall then initiate the PFCP Session Report procedure and send a Usage Report with the Usage Report Trigger set to 'Start of Traffic' or 'Stop of Traffic' and an Application Detection Information. The UP function shall also include the following information in the Application Detection Information in the Usage Report:</w:t>
      </w:r>
    </w:p>
    <w:p w14:paraId="68E22BD6" w14:textId="77777777" w:rsidR="004E738C" w:rsidRPr="004E738C" w:rsidRDefault="004E738C" w:rsidP="004E738C">
      <w:pPr>
        <w:overflowPunct w:val="0"/>
        <w:autoSpaceDE w:val="0"/>
        <w:autoSpaceDN w:val="0"/>
        <w:adjustRightInd w:val="0"/>
        <w:ind w:left="568" w:hanging="284"/>
        <w:textAlignment w:val="baseline"/>
        <w:rPr>
          <w:lang w:eastAsia="en-GB"/>
        </w:rPr>
      </w:pPr>
      <w:r w:rsidRPr="004E738C">
        <w:rPr>
          <w:lang w:eastAsia="en-GB"/>
        </w:rPr>
        <w:t>-</w:t>
      </w:r>
      <w:r w:rsidRPr="004E738C">
        <w:rPr>
          <w:lang w:eastAsia="en-GB"/>
        </w:rPr>
        <w:tab/>
        <w:t>when reporting the start of an application:</w:t>
      </w:r>
    </w:p>
    <w:p w14:paraId="47B89D2A"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 xml:space="preserve">the Application </w:t>
      </w:r>
      <w:proofErr w:type="gramStart"/>
      <w:r w:rsidRPr="004E738C">
        <w:rPr>
          <w:lang w:eastAsia="en-GB"/>
        </w:rPr>
        <w:t>ID;</w:t>
      </w:r>
      <w:proofErr w:type="gramEnd"/>
    </w:p>
    <w:p w14:paraId="107227BB"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 xml:space="preserve">the Flow Information including the Flow Description and the Flow Direction, if the traffic flow information is </w:t>
      </w:r>
      <w:proofErr w:type="gramStart"/>
      <w:r w:rsidRPr="004E738C">
        <w:rPr>
          <w:lang w:eastAsia="en-GB"/>
        </w:rPr>
        <w:t>deducible;</w:t>
      </w:r>
      <w:proofErr w:type="gramEnd"/>
    </w:p>
    <w:p w14:paraId="066AF1C0"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the Application-Instance-Identifier, if the traffic flow information is deducible; and</w:t>
      </w:r>
    </w:p>
    <w:p w14:paraId="4FC90ACC"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if no UE IP address was provisioned in the PDI, the UE's IP address, and the Network instance when multiple PDNs with overlapping IP addresses are used in the UP function.</w:t>
      </w:r>
    </w:p>
    <w:p w14:paraId="6EB008DA" w14:textId="7138CC20" w:rsidR="004E738C" w:rsidRPr="004E738C" w:rsidRDefault="004E738C" w:rsidP="004E738C">
      <w:pPr>
        <w:keepLines/>
        <w:overflowPunct w:val="0"/>
        <w:autoSpaceDE w:val="0"/>
        <w:autoSpaceDN w:val="0"/>
        <w:adjustRightInd w:val="0"/>
        <w:ind w:left="1135" w:hanging="851"/>
        <w:textAlignment w:val="baseline"/>
        <w:rPr>
          <w:lang w:eastAsia="en-GB"/>
        </w:rPr>
      </w:pPr>
      <w:r w:rsidRPr="004E738C">
        <w:rPr>
          <w:lang w:eastAsia="en-GB"/>
        </w:rPr>
        <w:t>NOTE 2:</w:t>
      </w:r>
      <w:r w:rsidRPr="004E738C">
        <w:rPr>
          <w:lang w:eastAsia="en-GB"/>
        </w:rPr>
        <w:tab/>
        <w:t>When the CP function instructs the UP function to perform unsolicited application reporting, the PDI in the corresponding PDR has no UE IP address.</w:t>
      </w:r>
    </w:p>
    <w:p w14:paraId="72507DBE" w14:textId="77777777" w:rsidR="004E738C" w:rsidRPr="004E738C" w:rsidRDefault="004E738C" w:rsidP="004E738C">
      <w:pPr>
        <w:keepLines/>
        <w:overflowPunct w:val="0"/>
        <w:autoSpaceDE w:val="0"/>
        <w:autoSpaceDN w:val="0"/>
        <w:adjustRightInd w:val="0"/>
        <w:ind w:left="1135" w:hanging="851"/>
        <w:textAlignment w:val="baseline"/>
        <w:rPr>
          <w:lang w:eastAsia="en-GB"/>
        </w:rPr>
      </w:pPr>
      <w:r w:rsidRPr="004E738C">
        <w:rPr>
          <w:lang w:eastAsia="en-GB"/>
        </w:rPr>
        <w:t>NOTE 3:</w:t>
      </w:r>
      <w:r w:rsidRPr="004E738C">
        <w:rPr>
          <w:lang w:eastAsia="en-GB"/>
        </w:rPr>
        <w:tab/>
        <w:t>When the PCRF/PCF bypass restoration procedure as defined in clause 8.2 of 3GPP TS 23.380 [106] is deployed in a network, an application ID which is used to detect RTCP RR packets needs to be configured in the PSA UPF, so that the SMF can provision a PDR referencing the corresponding application id and associate it with a URR to request the PSA UPF to generate a report when detecting such RTCP RR packets.</w:t>
      </w:r>
    </w:p>
    <w:p w14:paraId="14F4C741" w14:textId="77777777" w:rsidR="004E738C" w:rsidRPr="004E738C" w:rsidRDefault="004E738C" w:rsidP="004E738C">
      <w:pPr>
        <w:overflowPunct w:val="0"/>
        <w:autoSpaceDE w:val="0"/>
        <w:autoSpaceDN w:val="0"/>
        <w:adjustRightInd w:val="0"/>
        <w:ind w:left="568" w:hanging="284"/>
        <w:textAlignment w:val="baseline"/>
        <w:rPr>
          <w:lang w:eastAsia="en-GB"/>
        </w:rPr>
      </w:pPr>
      <w:r w:rsidRPr="004E738C">
        <w:rPr>
          <w:lang w:eastAsia="en-GB"/>
        </w:rPr>
        <w:t>-</w:t>
      </w:r>
      <w:r w:rsidRPr="004E738C">
        <w:rPr>
          <w:lang w:eastAsia="en-GB"/>
        </w:rPr>
        <w:tab/>
        <w:t>when reporting the stop of an application:</w:t>
      </w:r>
    </w:p>
    <w:p w14:paraId="0D8CCB61"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 xml:space="preserve">the Application </w:t>
      </w:r>
      <w:proofErr w:type="gramStart"/>
      <w:r w:rsidRPr="004E738C">
        <w:rPr>
          <w:lang w:eastAsia="en-GB"/>
        </w:rPr>
        <w:t>ID;</w:t>
      </w:r>
      <w:proofErr w:type="gramEnd"/>
    </w:p>
    <w:p w14:paraId="6D62F5A4" w14:textId="77777777" w:rsidR="004E738C" w:rsidRPr="004E738C" w:rsidRDefault="004E738C" w:rsidP="004E738C">
      <w:pPr>
        <w:overflowPunct w:val="0"/>
        <w:autoSpaceDE w:val="0"/>
        <w:autoSpaceDN w:val="0"/>
        <w:adjustRightInd w:val="0"/>
        <w:ind w:left="851" w:hanging="284"/>
        <w:textAlignment w:val="baseline"/>
        <w:rPr>
          <w:lang w:eastAsia="en-GB"/>
        </w:rPr>
      </w:pPr>
      <w:r w:rsidRPr="004E738C">
        <w:rPr>
          <w:lang w:eastAsia="en-GB"/>
        </w:rPr>
        <w:t>-</w:t>
      </w:r>
      <w:r w:rsidRPr="004E738C">
        <w:rPr>
          <w:lang w:eastAsia="en-GB"/>
        </w:rPr>
        <w:tab/>
        <w:t xml:space="preserve">the Application-Instance-Identifier, if an Application Identifier was provided when reporting the start of the </w:t>
      </w:r>
      <w:proofErr w:type="gramStart"/>
      <w:r w:rsidRPr="004E738C">
        <w:rPr>
          <w:lang w:eastAsia="en-GB"/>
        </w:rPr>
        <w:t>application;</w:t>
      </w:r>
      <w:proofErr w:type="gramEnd"/>
    </w:p>
    <w:p w14:paraId="087697A2" w14:textId="77777777" w:rsidR="004E738C" w:rsidRDefault="004E738C" w:rsidP="004E738C">
      <w:pPr>
        <w:overflowPunct w:val="0"/>
        <w:autoSpaceDE w:val="0"/>
        <w:autoSpaceDN w:val="0"/>
        <w:adjustRightInd w:val="0"/>
        <w:ind w:left="851" w:hanging="284"/>
        <w:textAlignment w:val="baseline"/>
        <w:rPr>
          <w:ins w:id="17" w:author="Frank, 2026-02" w:date="2026-01-29T15:56:00Z" w16du:dateUtc="2026-01-29T14:56:00Z"/>
          <w:lang w:eastAsia="en-GB"/>
        </w:rPr>
      </w:pPr>
      <w:r w:rsidRPr="004E738C">
        <w:rPr>
          <w:lang w:eastAsia="en-GB"/>
        </w:rPr>
        <w:lastRenderedPageBreak/>
        <w:t>-</w:t>
      </w:r>
      <w:r w:rsidRPr="004E738C">
        <w:rPr>
          <w:lang w:eastAsia="en-GB"/>
        </w:rPr>
        <w:tab/>
        <w:t>if no UE IP address was provisioned in the PDI, the UE's IP address, and the Network instance when multiple PDNs with overlapping IP addresses are used in the UP function.</w:t>
      </w:r>
    </w:p>
    <w:p w14:paraId="482BBA59" w14:textId="5CECAFB2" w:rsidR="000E1538" w:rsidRPr="004E738C" w:rsidRDefault="000E1538" w:rsidP="002B24F1">
      <w:pPr>
        <w:keepLines/>
        <w:overflowPunct w:val="0"/>
        <w:autoSpaceDE w:val="0"/>
        <w:autoSpaceDN w:val="0"/>
        <w:adjustRightInd w:val="0"/>
        <w:ind w:left="1135" w:hanging="851"/>
        <w:textAlignment w:val="baseline"/>
        <w:rPr>
          <w:lang w:eastAsia="en-GB"/>
        </w:rPr>
      </w:pPr>
      <w:ins w:id="18" w:author="Frank, 2026-02" w:date="2026-01-29T15:57:00Z" w16du:dateUtc="2026-01-29T14:57:00Z">
        <w:r w:rsidRPr="004E738C">
          <w:rPr>
            <w:lang w:eastAsia="en-GB"/>
          </w:rPr>
          <w:t>NOTE </w:t>
        </w:r>
        <w:r w:rsidRPr="000E1538">
          <w:rPr>
            <w:highlight w:val="yellow"/>
            <w:lang w:eastAsia="en-GB"/>
          </w:rPr>
          <w:t>X</w:t>
        </w:r>
        <w:r w:rsidRPr="004E738C">
          <w:rPr>
            <w:lang w:eastAsia="en-GB"/>
          </w:rPr>
          <w:t>:</w:t>
        </w:r>
      </w:ins>
      <w:ins w:id="19" w:author="Frank, 2026-02" w:date="2026-01-29T16:13:00Z" w16du:dateUtc="2026-01-29T15:13:00Z">
        <w:r w:rsidR="00A0209B">
          <w:rPr>
            <w:lang w:eastAsia="en-GB"/>
          </w:rPr>
          <w:tab/>
        </w:r>
        <w:r w:rsidR="00A0209B" w:rsidRPr="00A0209B">
          <w:rPr>
            <w:lang w:eastAsia="en-GB"/>
          </w:rPr>
          <w:t>The UPF reports to the SMF by sending a PFCP Session Report Request message with the Usage Report Trigger set to 'Start of Traffic' when a new application instance of an application is detected. Correspondingly, the UPF reports to the SMF by sending a PFCP Session Report Request message with the Usage Report Trigger set to 'Stop of Traffic' when a previously reported application instance is considered stopped</w:t>
        </w:r>
        <w:r w:rsidR="00A0209B">
          <w:rPr>
            <w:lang w:eastAsia="en-GB"/>
          </w:rPr>
          <w:t>.</w:t>
        </w:r>
      </w:ins>
    </w:p>
    <w:p w14:paraId="48A3C97D" w14:textId="77777777" w:rsidR="004E738C" w:rsidRPr="004E738C" w:rsidRDefault="004E738C" w:rsidP="004E738C">
      <w:pPr>
        <w:overflowPunct w:val="0"/>
        <w:autoSpaceDE w:val="0"/>
        <w:autoSpaceDN w:val="0"/>
        <w:adjustRightInd w:val="0"/>
        <w:textAlignment w:val="baseline"/>
        <w:rPr>
          <w:lang w:eastAsia="en-GB"/>
        </w:rPr>
      </w:pPr>
      <w:r w:rsidRPr="004E738C">
        <w:rPr>
          <w:lang w:eastAsia="en-GB"/>
        </w:rPr>
        <w:t>The UP function shall only report the Application ID when detecting the start or stop of an application and the Reduced Application Detection Information flag is set in the Measurement Information of the URR, e.g. for envelope reporting.</w:t>
      </w:r>
    </w:p>
    <w:p w14:paraId="59C191CC" w14:textId="77777777" w:rsidR="00830759" w:rsidRPr="00976C4D" w:rsidRDefault="00830759"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9A12" w14:textId="77777777" w:rsidR="00E960D2" w:rsidRDefault="00E960D2">
      <w:r>
        <w:separator/>
      </w:r>
    </w:p>
  </w:endnote>
  <w:endnote w:type="continuationSeparator" w:id="0">
    <w:p w14:paraId="77D54A7B" w14:textId="77777777" w:rsidR="00E960D2" w:rsidRDefault="00E9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B4F9D" w14:textId="77777777" w:rsidR="00E960D2" w:rsidRDefault="00E960D2">
      <w:r>
        <w:separator/>
      </w:r>
    </w:p>
  </w:footnote>
  <w:footnote w:type="continuationSeparator" w:id="0">
    <w:p w14:paraId="0C9E2196" w14:textId="77777777" w:rsidR="00E960D2" w:rsidRDefault="00E9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5EA0"/>
    <w:rsid w:val="00070E09"/>
    <w:rsid w:val="00095F91"/>
    <w:rsid w:val="000A1F50"/>
    <w:rsid w:val="000A6394"/>
    <w:rsid w:val="000B7FED"/>
    <w:rsid w:val="000C038A"/>
    <w:rsid w:val="000C6447"/>
    <w:rsid w:val="000C6598"/>
    <w:rsid w:val="000D44B3"/>
    <w:rsid w:val="000E1538"/>
    <w:rsid w:val="00127EB6"/>
    <w:rsid w:val="0013123B"/>
    <w:rsid w:val="00137726"/>
    <w:rsid w:val="00145D43"/>
    <w:rsid w:val="001671DE"/>
    <w:rsid w:val="00186C5B"/>
    <w:rsid w:val="00192C46"/>
    <w:rsid w:val="001A08B3"/>
    <w:rsid w:val="001A7B60"/>
    <w:rsid w:val="001B4D83"/>
    <w:rsid w:val="001B52F0"/>
    <w:rsid w:val="001B7A65"/>
    <w:rsid w:val="001E41F3"/>
    <w:rsid w:val="001F2E4B"/>
    <w:rsid w:val="001F38F4"/>
    <w:rsid w:val="002137E3"/>
    <w:rsid w:val="0025139B"/>
    <w:rsid w:val="0026004D"/>
    <w:rsid w:val="002640DD"/>
    <w:rsid w:val="00275D12"/>
    <w:rsid w:val="00284FEB"/>
    <w:rsid w:val="002860C4"/>
    <w:rsid w:val="002871A4"/>
    <w:rsid w:val="00293492"/>
    <w:rsid w:val="002B24F1"/>
    <w:rsid w:val="002B5741"/>
    <w:rsid w:val="002E26EA"/>
    <w:rsid w:val="002E472E"/>
    <w:rsid w:val="00301135"/>
    <w:rsid w:val="00305409"/>
    <w:rsid w:val="0031487C"/>
    <w:rsid w:val="003609EF"/>
    <w:rsid w:val="0036231A"/>
    <w:rsid w:val="0037429E"/>
    <w:rsid w:val="00374DD4"/>
    <w:rsid w:val="00382BE9"/>
    <w:rsid w:val="00384F36"/>
    <w:rsid w:val="00387C19"/>
    <w:rsid w:val="00393517"/>
    <w:rsid w:val="003C3DF8"/>
    <w:rsid w:val="003E1A36"/>
    <w:rsid w:val="00406E51"/>
    <w:rsid w:val="00407A28"/>
    <w:rsid w:val="00410371"/>
    <w:rsid w:val="004125DB"/>
    <w:rsid w:val="004242F1"/>
    <w:rsid w:val="00424B05"/>
    <w:rsid w:val="00434FB7"/>
    <w:rsid w:val="004505AD"/>
    <w:rsid w:val="00471C91"/>
    <w:rsid w:val="00474B94"/>
    <w:rsid w:val="00480BB7"/>
    <w:rsid w:val="004B75B7"/>
    <w:rsid w:val="004E738C"/>
    <w:rsid w:val="004F45F6"/>
    <w:rsid w:val="004F72D3"/>
    <w:rsid w:val="005141D9"/>
    <w:rsid w:val="0051580D"/>
    <w:rsid w:val="0052379F"/>
    <w:rsid w:val="00547111"/>
    <w:rsid w:val="00591D64"/>
    <w:rsid w:val="00592D74"/>
    <w:rsid w:val="005C548E"/>
    <w:rsid w:val="005D1202"/>
    <w:rsid w:val="005E2C44"/>
    <w:rsid w:val="00604EC7"/>
    <w:rsid w:val="00612571"/>
    <w:rsid w:val="00621188"/>
    <w:rsid w:val="006257ED"/>
    <w:rsid w:val="006436B5"/>
    <w:rsid w:val="00653DE4"/>
    <w:rsid w:val="0066028B"/>
    <w:rsid w:val="00665C47"/>
    <w:rsid w:val="00695808"/>
    <w:rsid w:val="00695F2E"/>
    <w:rsid w:val="006B46FB"/>
    <w:rsid w:val="006C1EFC"/>
    <w:rsid w:val="006C364E"/>
    <w:rsid w:val="006E0DA0"/>
    <w:rsid w:val="006E21FB"/>
    <w:rsid w:val="00715EFB"/>
    <w:rsid w:val="00724845"/>
    <w:rsid w:val="00745856"/>
    <w:rsid w:val="00747579"/>
    <w:rsid w:val="0075288C"/>
    <w:rsid w:val="007839BF"/>
    <w:rsid w:val="00792342"/>
    <w:rsid w:val="007977A8"/>
    <w:rsid w:val="007B512A"/>
    <w:rsid w:val="007C2097"/>
    <w:rsid w:val="007D11D1"/>
    <w:rsid w:val="007D6A07"/>
    <w:rsid w:val="007F7259"/>
    <w:rsid w:val="008040A8"/>
    <w:rsid w:val="008279FA"/>
    <w:rsid w:val="00830759"/>
    <w:rsid w:val="00847760"/>
    <w:rsid w:val="008626E7"/>
    <w:rsid w:val="00870EE7"/>
    <w:rsid w:val="00870FAA"/>
    <w:rsid w:val="0087290F"/>
    <w:rsid w:val="0087459D"/>
    <w:rsid w:val="008863B9"/>
    <w:rsid w:val="008A45A6"/>
    <w:rsid w:val="008C06D0"/>
    <w:rsid w:val="008C2BF9"/>
    <w:rsid w:val="008D24CD"/>
    <w:rsid w:val="008D3CCC"/>
    <w:rsid w:val="008E254A"/>
    <w:rsid w:val="008E79E5"/>
    <w:rsid w:val="008F3789"/>
    <w:rsid w:val="008F686C"/>
    <w:rsid w:val="009076EA"/>
    <w:rsid w:val="00911DDE"/>
    <w:rsid w:val="009148DE"/>
    <w:rsid w:val="0091713C"/>
    <w:rsid w:val="00941E30"/>
    <w:rsid w:val="009531B0"/>
    <w:rsid w:val="009741B3"/>
    <w:rsid w:val="00976C4D"/>
    <w:rsid w:val="00976EFD"/>
    <w:rsid w:val="009777D9"/>
    <w:rsid w:val="00991B88"/>
    <w:rsid w:val="0099532F"/>
    <w:rsid w:val="009A5753"/>
    <w:rsid w:val="009A579D"/>
    <w:rsid w:val="009E135B"/>
    <w:rsid w:val="009E3297"/>
    <w:rsid w:val="009F34AE"/>
    <w:rsid w:val="009F5B93"/>
    <w:rsid w:val="009F734F"/>
    <w:rsid w:val="00A0209B"/>
    <w:rsid w:val="00A15EB9"/>
    <w:rsid w:val="00A241B1"/>
    <w:rsid w:val="00A246B6"/>
    <w:rsid w:val="00A47889"/>
    <w:rsid w:val="00A47E70"/>
    <w:rsid w:val="00A50CF0"/>
    <w:rsid w:val="00A63AA8"/>
    <w:rsid w:val="00A7671C"/>
    <w:rsid w:val="00AA2B7C"/>
    <w:rsid w:val="00AA2CBC"/>
    <w:rsid w:val="00AB180F"/>
    <w:rsid w:val="00AC5820"/>
    <w:rsid w:val="00AD1CD8"/>
    <w:rsid w:val="00AF1DD0"/>
    <w:rsid w:val="00AF32E1"/>
    <w:rsid w:val="00B258BB"/>
    <w:rsid w:val="00B34030"/>
    <w:rsid w:val="00B532A5"/>
    <w:rsid w:val="00B66CAA"/>
    <w:rsid w:val="00B67B97"/>
    <w:rsid w:val="00B71170"/>
    <w:rsid w:val="00B729F6"/>
    <w:rsid w:val="00B731D3"/>
    <w:rsid w:val="00B73593"/>
    <w:rsid w:val="00B85379"/>
    <w:rsid w:val="00B861EB"/>
    <w:rsid w:val="00B8704C"/>
    <w:rsid w:val="00B968C8"/>
    <w:rsid w:val="00BA024C"/>
    <w:rsid w:val="00BA3EC5"/>
    <w:rsid w:val="00BA51D9"/>
    <w:rsid w:val="00BB5DFC"/>
    <w:rsid w:val="00BD17BF"/>
    <w:rsid w:val="00BD279D"/>
    <w:rsid w:val="00BD6BB8"/>
    <w:rsid w:val="00BE3CF5"/>
    <w:rsid w:val="00BE48CA"/>
    <w:rsid w:val="00BF6055"/>
    <w:rsid w:val="00C0326A"/>
    <w:rsid w:val="00C2263A"/>
    <w:rsid w:val="00C36615"/>
    <w:rsid w:val="00C43238"/>
    <w:rsid w:val="00C574C5"/>
    <w:rsid w:val="00C64026"/>
    <w:rsid w:val="00C66BA2"/>
    <w:rsid w:val="00C870F6"/>
    <w:rsid w:val="00C95985"/>
    <w:rsid w:val="00CB741E"/>
    <w:rsid w:val="00CC5026"/>
    <w:rsid w:val="00CC68D0"/>
    <w:rsid w:val="00CD5A3D"/>
    <w:rsid w:val="00CE0262"/>
    <w:rsid w:val="00D03F9A"/>
    <w:rsid w:val="00D06D51"/>
    <w:rsid w:val="00D21D86"/>
    <w:rsid w:val="00D23F23"/>
    <w:rsid w:val="00D24991"/>
    <w:rsid w:val="00D3416D"/>
    <w:rsid w:val="00D360BC"/>
    <w:rsid w:val="00D41C1A"/>
    <w:rsid w:val="00D50255"/>
    <w:rsid w:val="00D66520"/>
    <w:rsid w:val="00D67D1F"/>
    <w:rsid w:val="00D8100B"/>
    <w:rsid w:val="00D8379D"/>
    <w:rsid w:val="00D84AE9"/>
    <w:rsid w:val="00D9124E"/>
    <w:rsid w:val="00DB176B"/>
    <w:rsid w:val="00DE34CF"/>
    <w:rsid w:val="00DE7728"/>
    <w:rsid w:val="00E00B3B"/>
    <w:rsid w:val="00E048C9"/>
    <w:rsid w:val="00E13F3D"/>
    <w:rsid w:val="00E34898"/>
    <w:rsid w:val="00E47FC3"/>
    <w:rsid w:val="00E702FF"/>
    <w:rsid w:val="00E81D84"/>
    <w:rsid w:val="00E960D2"/>
    <w:rsid w:val="00EB09B7"/>
    <w:rsid w:val="00EC0149"/>
    <w:rsid w:val="00ED46EC"/>
    <w:rsid w:val="00EE7D7C"/>
    <w:rsid w:val="00EF1B83"/>
    <w:rsid w:val="00EF4CDE"/>
    <w:rsid w:val="00F209BB"/>
    <w:rsid w:val="00F25D98"/>
    <w:rsid w:val="00F300FB"/>
    <w:rsid w:val="00F36E14"/>
    <w:rsid w:val="00F37BF8"/>
    <w:rsid w:val="00F60C1A"/>
    <w:rsid w:val="00F651AD"/>
    <w:rsid w:val="00FB6386"/>
    <w:rsid w:val="00FC2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1033</Words>
  <Characters>5241</Characters>
  <Application>Microsoft Office Word</Application>
  <DocSecurity>0</DocSecurity>
  <Lines>191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3</cp:revision>
  <cp:lastPrinted>1899-12-31T23:00:00Z</cp:lastPrinted>
  <dcterms:created xsi:type="dcterms:W3CDTF">2026-01-30T09:08:00Z</dcterms:created>
  <dcterms:modified xsi:type="dcterms:W3CDTF">2026-01-30T09:47:00Z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